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184" w:type="dxa"/>
        <w:jc w:val="left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1184"/>
      </w:tblGrid>
      <w:tr>
        <w:trPr/>
        <w:tc>
          <w:tcPr>
            <w:tcW w:w="11184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ru-RU"/>
              </w:rPr>
              <w:t>Утверждено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auto"/>
                <w:kern w:val="0"/>
                <w:sz w:val="20"/>
                <w:szCs w:val="20"/>
                <w:lang w:val="ru-RU" w:eastAsia="ru-RU" w:bidi="ar-SA"/>
              </w:rPr>
              <w:t>ИП Кукиной Натальей Владимировной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ru-RU"/>
              </w:rPr>
              <w:t>(г. Калуга, г. Волгоград, г. Нижний Новгород)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highlight w:val="yellow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highlight w:val="yellow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ПОЛОЖЕНИЕ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 ОКАЗАНИИ ПЛАТНЫХ УСЛУГ</w:t>
      </w:r>
    </w:p>
    <w:p>
      <w:pPr>
        <w:pStyle w:val="ConsPlus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Общие положения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1.1. Настоящее Положение об оказании платных услуг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ИП Кукиной Натальи Владимировны</w:t>
      </w:r>
      <w:r>
        <w:rPr>
          <w:rFonts w:cs="Times New Roman" w:ascii="Times New Roman" w:hAnsi="Times New Roman"/>
          <w:sz w:val="24"/>
          <w:szCs w:val="24"/>
        </w:rPr>
        <w:t xml:space="preserve"> (далее - Положение) определяет цели, задачи, правила и порядок оказания платных услуг, порядок формирования доходов и осуществления расходов по приносящей доход деятельности.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Основные понятия и определения, используемые в Положении: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1.2.1. Учреждение -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ИП Кукина Наталья Владимировна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1.2.2. Потребитель - физическое или юридическое лицо, имеющее намерение заказать или приобрести, либо заказывающее и приобретающее услуги для себя или несовершеннолетних граждан, законными представителями которых они являются, либо получающее услуги лично.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 Учреждение оказывает платные услуги в соответствии с настоящим Положением и уставом Учреждения.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1.4. В целях предоставления Потребителям возможности ознакомления с настоящим Положением, а также с его изменениями и дополнениями, оно (Положение) и все изменения и дополнения к нему размещаются на информационном стенде Учреждения. Каждый желающий имеет возможность ознакомиться с содержанием документов, размещенных на указанном стенде.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Цели и задачи оказания платных услуг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 Целью оказания платных услуг является: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реализация дополнительных образовательных программ, направленных на формирование и развитие творческих способностей детей и взрослых, удовлетворение их индивидуальных потребностей в интеллектуальном совершенствовании.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укрепление материально-технической базы Учреждения;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повышение комфортности и полноценности обслуживания потребителей услуг.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расширение спектра оказываемых потребителям услуг.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получение дополнительных источников финансирования для осуществления основных целей деятельности Учреждения.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Правила, условия и порядок оказания платных услуг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Платные услуги предоставляются Потребителю на основании Публичной оферты /</w:t>
      </w:r>
      <w:hyperlink r:id="rId2">
        <w:r>
          <w:rPr>
            <w:rFonts w:cs="Times New Roman" w:ascii="Times New Roman" w:hAnsi="Times New Roman"/>
            <w:sz w:val="24"/>
            <w:szCs w:val="24"/>
          </w:rPr>
          <w:t>договора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заключаемого между Учреждением и Потребителем, а также на основании документа, подтверждающего   оплату услуг Потребителем.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Публичная оферта размещена на стенде Учреждения в месте его нахождения, которое совпадает с местом оказания образовательных услуг.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Учреждение обязано до заключения договора предоставить Потребителю достоверную информацию о себе и оказываемых услугах. Указанные сведения размещаются в свободном доступе на информационном стенде в месте нахождения Учреждения, которое совпадает с местом оказания образовательных услуг.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 Учреждение сообщает Потребителю по его просьбе другие относящиеся к договору, Учреждению и соответствующей платной услуге сведения.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3.4. Учреждение не вправе оказывать предпочтение одному Потребителю перед другими в отношении заключения договора, кроме случаев, предусмотренных законодательством Российской Федерации.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3.5. При предоставлении платных услуг сохраняется установленный режим работы Учреждения.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3.6. Платные услуги оказываются штатными работниками Учреждения (квалифицированными специалистами) в рамках их рабочего времени.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3.7. Руководство деятельностью Учреждения по оказанию платных услуг осуществляет руководитель Учреждения (Директор), который в установленном порядке несет ответственность за качество оказания платных услуг, осуществляет административное руководство, контролирует и несет ответственность за финансово-хозяйственную деятельность, соблюдение финансовой и трудовой дисциплины, сохранность собственности, материальных и других ценностей.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3.8. Для оказания платных услуг Директор Учреждения обязан: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изучить потенциальный спрос на услуги;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определить предполагаемый контингент обучающихся;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создать условия для предоставления платных услуг;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обеспечить заключение договоров на оказание платных услуг.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необходимости Учредитель размещает свою рекламу в средствах массовой информации с целью информирования населения региона об оказываемых платных услугах.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3.9. При обнаружении несоответствия оказанных платных услуг условиям заключенного с Потребителем Договора, возникшего по вине  Учреждения, Потребитель вправе по своему выбору потребовать: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предоставление услуг в полном объеме в соответствии с офертой (заключенным договором);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назначения нового срока оказания услуг;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соответствующего уменьшения стоимости оказываемых услуг;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расторжения договора и полного возмещения убытков, если в установленный договором срок недостатки в оказании платных услуг не устранены Учреждением, либо имеют существенный характер.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3.10. Оплата услуг осуществляется Потребителями любым удобным им способом (либо путем перечисления на расчетный счет, либо путем внесения наличных денежных средств в кассу учреждения). Потребители платных услуг обязаны оплатить их в порядке и в сроки, которые указаны в Оферте. Наличный расчет производится Учреждением с применением контрольно-кассовой техники либо специальных бланков строгой отчетности.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Цены предоставляемых платных услуг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Цены на платные услуги рассчитываются на основе экономически обоснованной себестоимости услуг с учетом необходимости уплаты налогов и сборов, а также с учетом развития материальной базы Учреждения.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4.2. Прайс-лист, содержащий перечень оказываемых Учреждением платных услуг и их стоимость, а также действующие скидки, утверждается Директором по согласованию с собственником имущества Учреждения, прилагается к Оферте и размещается в общедоступном месте на информационном стенде в месте нахождения Учреждения. 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Порядок формирования и расходования средств, полученных от оказания платных услуг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При формировании бюджета на очередной финансовый год Учреждение планирует объемы платных услуг по каждому виду предоставляемых услуг.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 Доходы от оказания Учреждением платных образовательных услуг распределяются следующим образом: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 оплату труда работников Учреждения, включая начисления на выплаты стимулирующего характера;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 оплату услуг и работ, необходимых для осуществления образовательной деятельности и оказываемых Учреждению сторонними лицами (аренда помещений, коммунальные услуги, консультативные и иные услуги, приобретение литературы, канцелярских товаров и иные расходы на хозяйственную деятельность Учреждения);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 уплату налогов, сборов и иных обязательных платежей;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 укрепление и развитие материально-технической базы Учреждения, приобретение инвентаря, предметов хозяйственного назначения, ремонтные работы и т.д.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6. Ответственность сторон по оказанию и получению платных услуг, 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контроль качества оказываемых платных услуг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6.1. Ответственность за организацию и качество платных услуг возлагается на руководителя Учреждения (Директора).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6.2. Учреждение оказывает платные услуги в порядке и в сроки, определенные Офертой (договором).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6.3. За неисполнение или ненадлежащее исполнение обязательств по договору стороны несут ответственность, предусмотренную Офертой (договором) и действующим законодательством Российской Федерации.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6.4. Споры, возникающие между Потребителем и Учреждением, разрешаются по согласованию сторон либо в установленном законодательством порядке.</w:t>
      </w:r>
    </w:p>
    <w:sectPr>
      <w:type w:val="nextPage"/>
      <w:pgSz w:w="11906" w:h="16838"/>
      <w:pgMar w:left="1133" w:right="566" w:header="0" w:top="568" w:footer="0" w:bottom="426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6d4a46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ConsPlusTitle" w:customStyle="1">
    <w:name w:val="ConsPlusTitle"/>
    <w:uiPriority w:val="99"/>
    <w:qFormat/>
    <w:rsid w:val="006d4a46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b/>
      <w:bCs/>
      <w:color w:val="auto"/>
      <w:kern w:val="0"/>
      <w:sz w:val="20"/>
      <w:szCs w:val="20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18E653B1BF8C8367B5412373F473D433A3E173EB189F230FE9B0B950CA34CE4D4448CD82854A297MEF6N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LibreOffice/6.4.3.2$Windows_x86 LibreOffice_project/747b5d0ebf89f41c860ec2a39efd7cb15b54f2d8</Application>
  <Pages>3</Pages>
  <Words>843</Words>
  <Characters>6161</Characters>
  <CharactersWithSpaces>6956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2020-10-26T14:51:00Z</dcterms:created>
  <dc:creator>Ivanova Elena</dc:creator>
  <dc:description/>
  <dc:language>ru-RU</dc:language>
  <cp:lastModifiedBy/>
  <dcterms:modified xsi:type="dcterms:W3CDTF">2021-01-07T23:11:06Z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